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17D" w:rsidRDefault="0058117D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FD0911" w:rsidRDefault="007D7E85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05</w:t>
      </w:r>
      <w:r w:rsidR="008F2680" w:rsidRPr="00FD0911">
        <w:rPr>
          <w:rFonts w:ascii="Times New Roman" w:hAnsi="Times New Roman" w:cs="Times New Roman"/>
          <w:bCs/>
          <w:sz w:val="28"/>
          <w:szCs w:val="28"/>
        </w:rPr>
        <w:t>.0</w:t>
      </w:r>
      <w:r w:rsidRPr="00FD0911">
        <w:rPr>
          <w:rFonts w:ascii="Times New Roman" w:hAnsi="Times New Roman" w:cs="Times New Roman"/>
          <w:bCs/>
          <w:sz w:val="28"/>
          <w:szCs w:val="28"/>
        </w:rPr>
        <w:t>7</w:t>
      </w:r>
      <w:r w:rsidR="008F2680" w:rsidRPr="00FD0911">
        <w:rPr>
          <w:rFonts w:ascii="Times New Roman" w:hAnsi="Times New Roman" w:cs="Times New Roman"/>
          <w:bCs/>
          <w:sz w:val="28"/>
          <w:szCs w:val="28"/>
        </w:rPr>
        <w:t>.202</w:t>
      </w:r>
      <w:r w:rsidRPr="00FD0911">
        <w:rPr>
          <w:rFonts w:ascii="Times New Roman" w:hAnsi="Times New Roman" w:cs="Times New Roman"/>
          <w:bCs/>
          <w:sz w:val="28"/>
          <w:szCs w:val="28"/>
        </w:rPr>
        <w:t>2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F2680" w:rsidRPr="00FD091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8117D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84C" w:rsidRPr="00FD0911">
        <w:rPr>
          <w:rFonts w:ascii="Times New Roman" w:hAnsi="Times New Roman" w:cs="Times New Roman"/>
          <w:bCs/>
          <w:sz w:val="28"/>
          <w:szCs w:val="28"/>
        </w:rPr>
        <w:t>3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об экспертизе муниципального нормативного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 xml:space="preserve">правового акта администрации </w:t>
      </w:r>
      <w:proofErr w:type="spellStart"/>
      <w:r w:rsidRPr="00FD0911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FD091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1. Общие сведения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Наименование МНПА: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106695918"/>
      <w:r w:rsidR="007D7E85" w:rsidRPr="00FD0911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Постановление «О внесении изменений в постановление администрации </w:t>
      </w:r>
      <w:proofErr w:type="spellStart"/>
      <w:r w:rsidR="007D7E85" w:rsidRPr="00FD0911">
        <w:rPr>
          <w:rFonts w:ascii="Times New Roman" w:hAnsi="Times New Roman" w:cs="Times New Roman"/>
          <w:bCs/>
          <w:iCs/>
          <w:sz w:val="28"/>
          <w:szCs w:val="28"/>
          <w:u w:val="single"/>
        </w:rPr>
        <w:t>Нижнеилимского</w:t>
      </w:r>
      <w:proofErr w:type="spellEnd"/>
      <w:r w:rsidR="007D7E85" w:rsidRPr="00FD0911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муниципального района от 27.04.2018 № 347 «Об утверждении Положения об организации транспортного обслуживания населения автомобильным транспортом в границах двух и более поселений </w:t>
      </w:r>
      <w:proofErr w:type="spellStart"/>
      <w:r w:rsidR="007D7E85" w:rsidRPr="00FD0911">
        <w:rPr>
          <w:rFonts w:ascii="Times New Roman" w:hAnsi="Times New Roman" w:cs="Times New Roman"/>
          <w:bCs/>
          <w:iCs/>
          <w:sz w:val="28"/>
          <w:szCs w:val="28"/>
          <w:u w:val="single"/>
        </w:rPr>
        <w:t>Нижнеилимского</w:t>
      </w:r>
      <w:proofErr w:type="spellEnd"/>
      <w:r w:rsidR="007D7E85" w:rsidRPr="00FD0911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муниципального района</w:t>
      </w:r>
      <w:bookmarkEnd w:id="0"/>
      <w:r w:rsidR="007D7E85" w:rsidRPr="00FD0911">
        <w:rPr>
          <w:rFonts w:ascii="Times New Roman" w:hAnsi="Times New Roman" w:cs="Times New Roman"/>
          <w:bCs/>
          <w:iCs/>
          <w:sz w:val="28"/>
          <w:szCs w:val="28"/>
          <w:u w:val="single"/>
        </w:rPr>
        <w:t>»</w:t>
      </w:r>
      <w:r w:rsidR="0002684C" w:rsidRPr="00FD091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232496" w:rsidRPr="00FD0911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Источник официального опубликования МНПА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334E2" w:rsidRPr="00FD0911">
        <w:rPr>
          <w:rFonts w:ascii="Times New Roman" w:hAnsi="Times New Roman" w:cs="Times New Roman"/>
          <w:bCs/>
          <w:sz w:val="28"/>
          <w:szCs w:val="28"/>
        </w:rPr>
        <w:t>http://nilim-raion.ru/otsenka-reguliruyushchego-vozdeystviya-munitsipalnykh-normativno-pravovykh-aktov/proekty-mnpa//.</w:t>
      </w:r>
    </w:p>
    <w:p w:rsidR="009F2FBF" w:rsidRPr="00FD0911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администрации </w:t>
      </w:r>
      <w:proofErr w:type="spellStart"/>
      <w:r w:rsidRPr="00FD0911">
        <w:rPr>
          <w:rFonts w:ascii="Times New Roman" w:hAnsi="Times New Roman" w:cs="Times New Roman"/>
          <w:b/>
          <w:bCs/>
          <w:sz w:val="28"/>
          <w:szCs w:val="28"/>
        </w:rPr>
        <w:t>Нижнеилимского</w:t>
      </w:r>
      <w:proofErr w:type="spellEnd"/>
      <w:r w:rsidRPr="00FD091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разработавшего МНПА и (или) к полномочиям которого относится исследуемая сфера общественных отношений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C1B9B" w:rsidRPr="00FD0911">
        <w:rPr>
          <w:rFonts w:ascii="Times New Roman" w:hAnsi="Times New Roman" w:cs="Times New Roman"/>
          <w:bCs/>
          <w:sz w:val="28"/>
          <w:szCs w:val="28"/>
        </w:rPr>
        <w:t xml:space="preserve">Отдел жилищно-коммунального хозяйства, транспорта и связи администрации </w:t>
      </w:r>
      <w:proofErr w:type="spellStart"/>
      <w:r w:rsidR="001C1B9B" w:rsidRPr="00FD0911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1C1B9B" w:rsidRPr="00FD091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334E2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2. Описание существующей проблемы</w:t>
      </w:r>
    </w:p>
    <w:p w:rsidR="00B334E2" w:rsidRPr="00FD0911" w:rsidRDefault="009F2FBF" w:rsidP="00B334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Причины вмешательства (в чем состоит проблема в целом):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E85" w:rsidRPr="00FD0911">
        <w:rPr>
          <w:rFonts w:ascii="Times New Roman" w:hAnsi="Times New Roman" w:cs="Times New Roman"/>
          <w:bCs/>
          <w:iCs/>
          <w:sz w:val="28"/>
          <w:szCs w:val="28"/>
          <w:u w:val="single"/>
        </w:rPr>
        <w:t>Нерентабельность пригородных пассажирских перевозок в связи с низким пассажиропотоком, отказ перевозчиков предоставлять услуги по перевозке пассажиров</w:t>
      </w:r>
      <w:r w:rsidR="00B334E2" w:rsidRPr="00FD0911">
        <w:rPr>
          <w:rFonts w:ascii="Times New Roman" w:hAnsi="Times New Roman" w:cs="Times New Roman"/>
          <w:sz w:val="28"/>
          <w:szCs w:val="28"/>
        </w:rPr>
        <w:t>.</w:t>
      </w:r>
    </w:p>
    <w:p w:rsidR="00B334E2" w:rsidRPr="00FD0911" w:rsidRDefault="009F2FBF" w:rsidP="00B334E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Цель введения правового регулирования:</w:t>
      </w:r>
      <w:r w:rsidR="00B334E2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272" w:rsidRPr="00FD091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 w:rsidR="0048545A" w:rsidRPr="00FD091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2684C" w:rsidRPr="00FD0911" w:rsidRDefault="009F2FBF" w:rsidP="0002684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Негативные последствия, связанные с существованием рассматриваемой проблемы: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E85" w:rsidRPr="00FD0911">
        <w:rPr>
          <w:rFonts w:ascii="Times New Roman" w:hAnsi="Times New Roman" w:cs="Times New Roman"/>
          <w:sz w:val="28"/>
          <w:szCs w:val="28"/>
          <w:u w:val="single"/>
        </w:rPr>
        <w:t xml:space="preserve">Остановка перевозчиками </w:t>
      </w:r>
      <w:r w:rsidR="007D7E85" w:rsidRPr="00FD0911">
        <w:rPr>
          <w:rFonts w:ascii="Times New Roman" w:hAnsi="Times New Roman" w:cs="Times New Roman"/>
          <w:bCs/>
          <w:sz w:val="28"/>
          <w:szCs w:val="28"/>
          <w:u w:val="single"/>
        </w:rPr>
        <w:t>пассажирских перевозок по пригородным регулярным маршрутам</w:t>
      </w:r>
      <w:r w:rsidR="00437DE1" w:rsidRPr="00FD0911">
        <w:rPr>
          <w:rFonts w:ascii="Times New Roman" w:hAnsi="Times New Roman" w:cs="Times New Roman"/>
          <w:sz w:val="28"/>
          <w:szCs w:val="28"/>
        </w:rPr>
        <w:t>.</w:t>
      </w:r>
    </w:p>
    <w:p w:rsidR="009F2FBF" w:rsidRPr="00FD0911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 xml:space="preserve">Риски и предполагаемые последствия, связанные с сохранением </w:t>
      </w:r>
      <w:r w:rsidRPr="00FD09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текущего положения:</w:t>
      </w:r>
      <w:r w:rsidR="00BF7D6C" w:rsidRPr="00FD0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DE1" w:rsidRPr="00FD0911">
        <w:rPr>
          <w:rFonts w:ascii="Times New Roman" w:hAnsi="Times New Roman" w:cs="Times New Roman"/>
          <w:bCs/>
          <w:sz w:val="28"/>
          <w:szCs w:val="28"/>
        </w:rPr>
        <w:t xml:space="preserve">отсутствие пассажирских перевозок между </w:t>
      </w:r>
      <w:r w:rsidR="00437DE1" w:rsidRPr="00FD091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поселениями в границах муниципального района</w:t>
      </w:r>
      <w:r w:rsidR="00871CA3" w:rsidRPr="00FD0911">
        <w:rPr>
          <w:rFonts w:ascii="Times New Roman" w:hAnsi="Times New Roman" w:cs="Times New Roman"/>
          <w:sz w:val="28"/>
          <w:szCs w:val="28"/>
        </w:rPr>
        <w:t>.</w:t>
      </w:r>
    </w:p>
    <w:p w:rsidR="00871CA3" w:rsidRPr="00FD0911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Основные цели правового регулирования:</w:t>
      </w:r>
      <w:r w:rsidR="00BF7D6C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DE1" w:rsidRPr="00FD091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 xml:space="preserve">Создание условий для предоставления транспортных услуг населению и организация транспортного обслуживания населения между </w:t>
      </w:r>
      <w:bookmarkStart w:id="1" w:name="_Hlk106957956"/>
      <w:r w:rsidR="00437DE1" w:rsidRPr="00FD091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поселениями в границах муниципального района</w:t>
      </w:r>
      <w:bookmarkEnd w:id="1"/>
      <w:r w:rsidR="00871CA3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Соответствие федеральному, региональному и муниципальному законодательству: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645" w:rsidRPr="00FD0911">
        <w:rPr>
          <w:rFonts w:ascii="Times New Roman" w:hAnsi="Times New Roman" w:cs="Times New Roman"/>
          <w:bCs/>
          <w:sz w:val="28"/>
          <w:szCs w:val="28"/>
        </w:rPr>
        <w:t>соответствует федеральному, региональному и муниципальному законодательству.</w:t>
      </w:r>
    </w:p>
    <w:p w:rsidR="009F2FBF" w:rsidRPr="00FD0911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неэффективности действующего в рассматриваемой сфере </w:t>
      </w:r>
      <w:r w:rsidR="00D40447" w:rsidRPr="00FD0911">
        <w:rPr>
          <w:rFonts w:ascii="Times New Roman" w:hAnsi="Times New Roman" w:cs="Times New Roman"/>
          <w:b/>
          <w:bCs/>
          <w:sz w:val="28"/>
          <w:szCs w:val="28"/>
        </w:rPr>
        <w:t>правового регулирования:</w:t>
      </w:r>
      <w:r w:rsidR="00D40447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E85" w:rsidRPr="00FD0911">
        <w:rPr>
          <w:rFonts w:ascii="Times New Roman" w:hAnsi="Times New Roman" w:cs="Times New Roman"/>
          <w:bCs/>
          <w:sz w:val="28"/>
          <w:szCs w:val="28"/>
        </w:rPr>
        <w:t xml:space="preserve">действующий </w:t>
      </w:r>
      <w:r w:rsidR="00437DE1" w:rsidRPr="00FD0911">
        <w:rPr>
          <w:rFonts w:ascii="Times New Roman" w:hAnsi="Times New Roman" w:cs="Times New Roman"/>
          <w:bCs/>
          <w:sz w:val="28"/>
          <w:szCs w:val="28"/>
        </w:rPr>
        <w:t xml:space="preserve">МНПА </w:t>
      </w:r>
      <w:r w:rsidR="007D7E85" w:rsidRPr="00FD0911">
        <w:rPr>
          <w:rFonts w:ascii="Times New Roman" w:hAnsi="Times New Roman" w:cs="Times New Roman"/>
          <w:bCs/>
          <w:sz w:val="28"/>
          <w:szCs w:val="28"/>
        </w:rPr>
        <w:t xml:space="preserve">не позволяет проводить конкурентные процедуры для заключения муниципальных контрактов в соответствии с </w:t>
      </w:r>
      <w:r w:rsidR="007D7E85" w:rsidRPr="00FD0911">
        <w:rPr>
          <w:rFonts w:ascii="Times New Roman" w:hAnsi="Times New Roman" w:cs="Times New Roman"/>
          <w:bCs/>
          <w:iCs/>
          <w:sz w:val="28"/>
          <w:szCs w:val="28"/>
          <w:u w:val="single"/>
        </w:rPr>
        <w:t>Федеральным законом от 05.04.2013 № 44 «О контрактной системе в сфере закупок товаров, работ, услуг для обеспечения государственных и муниципальных нужд»</w:t>
      </w:r>
      <w:r w:rsidR="00792060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4. Возможные варианты достижения поставленной цели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Невмешательство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40447" w:rsidRPr="00FD0911">
        <w:rPr>
          <w:rFonts w:ascii="Times New Roman" w:hAnsi="Times New Roman" w:cs="Times New Roman"/>
          <w:bCs/>
          <w:sz w:val="28"/>
          <w:szCs w:val="28"/>
        </w:rPr>
        <w:t>недопустимо.</w:t>
      </w:r>
    </w:p>
    <w:p w:rsidR="009F2FBF" w:rsidRPr="00FD0911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применения существующего регулирования: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E85" w:rsidRPr="00FD0911">
        <w:rPr>
          <w:rFonts w:ascii="Times New Roman" w:hAnsi="Times New Roman" w:cs="Times New Roman"/>
          <w:bCs/>
          <w:sz w:val="28"/>
          <w:szCs w:val="28"/>
        </w:rPr>
        <w:t>предполагается</w:t>
      </w:r>
      <w:r w:rsidR="00437DE1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Саморегулирование: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FD0911">
        <w:rPr>
          <w:rFonts w:ascii="Times New Roman" w:hAnsi="Times New Roman" w:cs="Times New Roman"/>
          <w:bCs/>
          <w:sz w:val="28"/>
          <w:szCs w:val="28"/>
        </w:rPr>
        <w:t>невозможно</w:t>
      </w:r>
      <w:r w:rsidR="00437DE1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Прямое регулирование</w:t>
      </w:r>
      <w:r w:rsidRPr="00FD0911">
        <w:rPr>
          <w:rFonts w:ascii="Times New Roman" w:hAnsi="Times New Roman" w:cs="Times New Roman"/>
          <w:bCs/>
          <w:sz w:val="28"/>
          <w:szCs w:val="28"/>
        </w:rPr>
        <w:t>:</w:t>
      </w:r>
      <w:r w:rsidR="003F7459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E85" w:rsidRPr="00FD0911">
        <w:rPr>
          <w:rFonts w:ascii="Times New Roman" w:hAnsi="Times New Roman" w:cs="Times New Roman"/>
          <w:bCs/>
          <w:sz w:val="28"/>
          <w:szCs w:val="28"/>
        </w:rPr>
        <w:t>невозможно</w:t>
      </w:r>
      <w:r w:rsidR="00437DE1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5. Анализ издержек и выгод каждой из рассматриваемых альтернатив, варианты достижения поставленной цели</w:t>
      </w:r>
    </w:p>
    <w:p w:rsidR="009F2FBF" w:rsidRPr="00FD0911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Описание основных групп предпринимательской и инвестиционной деятельности или территории, на которые будет оказано воздействие: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DE1" w:rsidRPr="00FD0911">
        <w:rPr>
          <w:rFonts w:ascii="Times New Roman" w:hAnsi="Times New Roman" w:cs="Times New Roman"/>
          <w:bCs/>
          <w:sz w:val="28"/>
          <w:szCs w:val="28"/>
        </w:rPr>
        <w:t>юридические лица и индивидуальные предприниматели осуществляющие регулярные перевозки пассажиров и багажа автомобильным транспортом</w:t>
      </w:r>
      <w:r w:rsidR="00871CA3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CA3" w:rsidRPr="00FD0911" w:rsidRDefault="009F2FBF" w:rsidP="00871CA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Ожидаемые негативное и позитивное воздействие правового регулирования:</w:t>
      </w:r>
      <w:r w:rsidR="00750291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t>н</w:t>
      </w:r>
      <w:r w:rsidR="00750291" w:rsidRPr="00FD0911">
        <w:rPr>
          <w:rFonts w:ascii="Times New Roman" w:hAnsi="Times New Roman" w:cs="Times New Roman"/>
          <w:bCs/>
          <w:sz w:val="28"/>
          <w:szCs w:val="28"/>
        </w:rPr>
        <w:t>егативное воздействие</w:t>
      </w:r>
      <w:r w:rsidR="00C05CFB" w:rsidRPr="00FD091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37DE1" w:rsidRPr="00FD0911">
        <w:rPr>
          <w:rFonts w:ascii="Times New Roman" w:hAnsi="Times New Roman" w:cs="Times New Roman"/>
          <w:bCs/>
          <w:sz w:val="28"/>
          <w:szCs w:val="28"/>
        </w:rPr>
        <w:t xml:space="preserve">повышает нагрузку на бюджет муниципального образования </w:t>
      </w:r>
      <w:proofErr w:type="spellStart"/>
      <w:r w:rsidR="00437DE1" w:rsidRPr="00FD0911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437DE1" w:rsidRPr="00FD091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50291" w:rsidRPr="00FD0911">
        <w:rPr>
          <w:rFonts w:ascii="Times New Roman" w:hAnsi="Times New Roman" w:cs="Times New Roman"/>
          <w:bCs/>
          <w:sz w:val="28"/>
          <w:szCs w:val="28"/>
        </w:rPr>
        <w:t xml:space="preserve">, позитивное воздействие: </w:t>
      </w:r>
      <w:r w:rsidR="00437DE1" w:rsidRPr="00FD0911">
        <w:rPr>
          <w:rFonts w:ascii="Times New Roman" w:hAnsi="Times New Roman" w:cs="Times New Roman"/>
          <w:bCs/>
          <w:sz w:val="28"/>
          <w:szCs w:val="28"/>
        </w:rPr>
        <w:t>с</w:t>
      </w:r>
      <w:r w:rsidR="00437DE1" w:rsidRPr="00FD091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оздает условия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 w:rsidR="00871CA3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Количественная оценка соответствующего воздействия: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FD0911">
        <w:rPr>
          <w:rFonts w:ascii="Times New Roman" w:hAnsi="Times New Roman" w:cs="Times New Roman"/>
          <w:bCs/>
          <w:sz w:val="28"/>
          <w:szCs w:val="28"/>
        </w:rPr>
        <w:t>невозможна</w:t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(если возможно)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 xml:space="preserve">Период воздействия: </w:t>
      </w:r>
      <w:r w:rsidR="00767A52" w:rsidRPr="00FD0911">
        <w:rPr>
          <w:rFonts w:ascii="Times New Roman" w:hAnsi="Times New Roman" w:cs="Times New Roman"/>
          <w:bCs/>
          <w:sz w:val="28"/>
          <w:szCs w:val="28"/>
        </w:rPr>
        <w:t>средне</w:t>
      </w:r>
      <w:r w:rsidR="00233645" w:rsidRPr="00FD0911">
        <w:rPr>
          <w:rFonts w:ascii="Times New Roman" w:hAnsi="Times New Roman" w:cs="Times New Roman"/>
          <w:bCs/>
          <w:sz w:val="28"/>
          <w:szCs w:val="28"/>
        </w:rPr>
        <w:t>срочный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(кратко-, средне- или долгосрочный)</w:t>
      </w:r>
    </w:p>
    <w:p w:rsidR="00DB0074" w:rsidRPr="00FD0911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Основные результаты, риски и ограничения использования правового регулирования: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FD0911">
        <w:rPr>
          <w:rFonts w:ascii="Times New Roman" w:hAnsi="Times New Roman" w:cs="Times New Roman"/>
          <w:bCs/>
          <w:sz w:val="28"/>
          <w:szCs w:val="28"/>
        </w:rPr>
        <w:t xml:space="preserve">результатом правового регулирования является </w:t>
      </w:r>
      <w:bookmarkStart w:id="2" w:name="_Hlk106958300"/>
      <w:r w:rsidR="00D24EF5" w:rsidRPr="00FD0911">
        <w:rPr>
          <w:rFonts w:ascii="Times New Roman" w:hAnsi="Times New Roman" w:cs="Times New Roman"/>
          <w:bCs/>
          <w:sz w:val="28"/>
          <w:szCs w:val="28"/>
        </w:rPr>
        <w:t>с</w:t>
      </w:r>
      <w:r w:rsidR="00D24EF5" w:rsidRPr="00FD0911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zh-CN" w:bidi="hi-IN"/>
        </w:rPr>
        <w:t>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bookmarkEnd w:id="2"/>
      <w:r w:rsidR="00871CA3" w:rsidRPr="00FD091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2FBF" w:rsidRPr="00FD0911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6. Публичные консультации</w:t>
      </w:r>
    </w:p>
    <w:p w:rsidR="00AD3DF3" w:rsidRPr="00FD0911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Стороны, с которыми были проведены консультации: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FD0911">
        <w:rPr>
          <w:rFonts w:ascii="Times New Roman" w:hAnsi="Times New Roman" w:cs="Times New Roman"/>
          <w:bCs/>
          <w:sz w:val="28"/>
          <w:szCs w:val="28"/>
        </w:rPr>
        <w:t xml:space="preserve">проведены публичные консультации по проекту муниципального нормативного правового акта в сети интернет </w:t>
      </w:r>
      <w:hyperlink r:id="rId4" w:history="1">
        <w:r w:rsidR="00AD3DF3" w:rsidRPr="00FD091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http://nilim.irkobl.ru/otsenka-reguliruyushchego-vozdeystviya-munitsipalnykh-normativno-pravovykh-aktov/proekty-mnpa/</w:t>
        </w:r>
      </w:hyperlink>
      <w:r w:rsidR="00AD3DF3" w:rsidRPr="00FD0911">
        <w:rPr>
          <w:rFonts w:ascii="Times New Roman" w:hAnsi="Times New Roman" w:cs="Times New Roman"/>
          <w:bCs/>
          <w:sz w:val="28"/>
          <w:szCs w:val="28"/>
        </w:rPr>
        <w:t>, предоставлена возможность представления замечаний и предложений всем заинтересованным участникам.</w:t>
      </w:r>
    </w:p>
    <w:p w:rsidR="009F2FBF" w:rsidRPr="00FD0911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консультаций: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FD0911">
        <w:rPr>
          <w:rFonts w:ascii="Times New Roman" w:hAnsi="Times New Roman" w:cs="Times New Roman"/>
          <w:bCs/>
          <w:sz w:val="28"/>
          <w:szCs w:val="28"/>
        </w:rPr>
        <w:t>предложения, замечания отсутствуют.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7. Рекомендуемый вариант регулирующего решения</w:t>
      </w:r>
    </w:p>
    <w:p w:rsidR="00AD3DF3" w:rsidRPr="00FD0911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Описание выбранного варианта: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E85" w:rsidRPr="00FD0911">
        <w:rPr>
          <w:rFonts w:ascii="Times New Roman" w:hAnsi="Times New Roman" w:cs="Times New Roman"/>
          <w:bCs/>
          <w:sz w:val="28"/>
          <w:szCs w:val="28"/>
        </w:rPr>
        <w:t>внесение изменений в МНПА</w:t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(принятие новых МНПА, признание утратившими силу МНПА, внесение изменений в МНПА, направление предложений по изменению законодательства, сохранение действующего режима регулирования)</w:t>
      </w:r>
    </w:p>
    <w:p w:rsidR="009F2FBF" w:rsidRPr="00FD0911" w:rsidRDefault="009F2FBF" w:rsidP="003558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Обоснование соответствия масштаба регулирующего решения масштабу существующей проблемы: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FD0911">
        <w:rPr>
          <w:rFonts w:ascii="Times New Roman" w:hAnsi="Times New Roman" w:cs="Times New Roman"/>
          <w:bCs/>
          <w:sz w:val="28"/>
          <w:szCs w:val="28"/>
        </w:rPr>
        <w:t xml:space="preserve">принятие данного </w:t>
      </w:r>
      <w:r w:rsidR="00B72B75" w:rsidRPr="00FD0911">
        <w:rPr>
          <w:rFonts w:ascii="Times New Roman" w:hAnsi="Times New Roman" w:cs="Times New Roman"/>
          <w:bCs/>
          <w:sz w:val="28"/>
          <w:szCs w:val="28"/>
        </w:rPr>
        <w:t>МНПА</w:t>
      </w:r>
      <w:r w:rsidR="006C305E" w:rsidRPr="00FD0911">
        <w:rPr>
          <w:rFonts w:ascii="Times New Roman" w:hAnsi="Times New Roman" w:cs="Times New Roman"/>
          <w:bCs/>
          <w:sz w:val="28"/>
          <w:szCs w:val="28"/>
        </w:rPr>
        <w:t xml:space="preserve"> необходимо для </w:t>
      </w:r>
      <w:r w:rsidR="00D24EF5" w:rsidRPr="00FD0911">
        <w:rPr>
          <w:rFonts w:ascii="Times New Roman" w:hAnsi="Times New Roman" w:cs="Times New Roman"/>
          <w:bCs/>
          <w:iCs/>
          <w:sz w:val="28"/>
          <w:szCs w:val="28"/>
        </w:rPr>
        <w:t xml:space="preserve">обеспечения населения транспортными пассажирскими перевозками между поселениями </w:t>
      </w:r>
      <w:proofErr w:type="spellStart"/>
      <w:r w:rsidR="00D24EF5" w:rsidRPr="00FD0911">
        <w:rPr>
          <w:rFonts w:ascii="Times New Roman" w:hAnsi="Times New Roman" w:cs="Times New Roman"/>
          <w:bCs/>
          <w:iCs/>
          <w:sz w:val="28"/>
          <w:szCs w:val="28"/>
        </w:rPr>
        <w:t>Нижнеилимского</w:t>
      </w:r>
      <w:proofErr w:type="spellEnd"/>
      <w:r w:rsidR="00D24EF5" w:rsidRPr="00FD0911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района.</w:t>
      </w:r>
    </w:p>
    <w:p w:rsidR="009F2FBF" w:rsidRPr="00FD0911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Ожидаемые выгоды и издержки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24EF5" w:rsidRPr="00FD0911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proofErr w:type="spellStart"/>
      <w:r w:rsidR="00D24EF5" w:rsidRPr="00FD0911">
        <w:rPr>
          <w:rFonts w:ascii="Times New Roman" w:hAnsi="Times New Roman" w:cs="Times New Roman"/>
          <w:bCs/>
          <w:sz w:val="28"/>
          <w:szCs w:val="28"/>
        </w:rPr>
        <w:t>финансироваие</w:t>
      </w:r>
      <w:proofErr w:type="spellEnd"/>
      <w:r w:rsidR="00D24EF5" w:rsidRPr="00FD0911">
        <w:rPr>
          <w:rFonts w:ascii="Times New Roman" w:hAnsi="Times New Roman" w:cs="Times New Roman"/>
          <w:bCs/>
          <w:sz w:val="28"/>
          <w:szCs w:val="28"/>
        </w:rPr>
        <w:t xml:space="preserve"> из бюджета муниципального образования </w:t>
      </w:r>
      <w:proofErr w:type="spellStart"/>
      <w:r w:rsidR="00D24EF5" w:rsidRPr="00FD0911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D24EF5" w:rsidRPr="00FD091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DB0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Необходимые меры, позволяющие максимизировать позитивные/минимизировать негативные последствия применения соответствующего варианта:</w:t>
      </w:r>
      <w:r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EF5" w:rsidRPr="00FD0911">
        <w:rPr>
          <w:rFonts w:ascii="Times New Roman" w:hAnsi="Times New Roman" w:cs="Times New Roman"/>
          <w:bCs/>
          <w:sz w:val="28"/>
          <w:szCs w:val="28"/>
        </w:rPr>
        <w:t xml:space="preserve">финансирование муниципальной программы из </w:t>
      </w:r>
      <w:r w:rsidR="00D24EF5" w:rsidRPr="00FD091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бюджета муниципального образования </w:t>
      </w:r>
      <w:proofErr w:type="spellStart"/>
      <w:r w:rsidR="00D24EF5" w:rsidRPr="00FD0911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D24EF5" w:rsidRPr="00FD091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C305E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8. Реализация выбранного варианта</w:t>
      </w:r>
    </w:p>
    <w:p w:rsidR="00D24EF5" w:rsidRPr="00FD0911" w:rsidRDefault="009F2FBF" w:rsidP="00D24EF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FD0911">
        <w:rPr>
          <w:sz w:val="28"/>
          <w:szCs w:val="28"/>
        </w:rPr>
        <w:t>Организационные вопросы практического применения выбранного варианта:</w:t>
      </w:r>
      <w:r w:rsidR="00CB2E18" w:rsidRPr="00FD0911">
        <w:rPr>
          <w:b w:val="0"/>
          <w:sz w:val="28"/>
          <w:szCs w:val="28"/>
        </w:rPr>
        <w:t xml:space="preserve"> </w:t>
      </w:r>
      <w:r w:rsidR="00D24EF5" w:rsidRPr="00FD0911">
        <w:rPr>
          <w:b w:val="0"/>
          <w:bCs w:val="0"/>
          <w:sz w:val="28"/>
          <w:szCs w:val="28"/>
        </w:rPr>
        <w:t xml:space="preserve">проведение конкурентных процедур и заключение контрактов с перевозчиками в соответствии с Федеральным законом от 05.04.2013 № 44-ФЗ </w:t>
      </w:r>
      <w:r w:rsidR="00D24EF5" w:rsidRPr="00FD0911">
        <w:rPr>
          <w:b w:val="0"/>
          <w:color w:val="000000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FD0911" w:rsidRDefault="009F2FBF" w:rsidP="001662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/>
          <w:bCs/>
          <w:sz w:val="28"/>
          <w:szCs w:val="28"/>
        </w:rPr>
        <w:t>Вопросы осуществления последующей оценки эффективности:</w:t>
      </w:r>
      <w:r w:rsidR="001662F8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7E85" w:rsidRPr="00FD0911">
        <w:rPr>
          <w:rFonts w:ascii="Times New Roman" w:hAnsi="Times New Roman" w:cs="Times New Roman"/>
          <w:bCs/>
          <w:sz w:val="28"/>
          <w:szCs w:val="28"/>
        </w:rPr>
        <w:t>оценка эффективности не требуется</w:t>
      </w:r>
      <w:r w:rsidR="00D24EF5" w:rsidRPr="00FD0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9. Информация об исполнителях</w:t>
      </w:r>
    </w:p>
    <w:p w:rsidR="009F2FBF" w:rsidRPr="00FD0911" w:rsidRDefault="00A879FC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 xml:space="preserve">Большаков Алексей Николаевич, </w:t>
      </w:r>
      <w:r w:rsidR="008F2680" w:rsidRPr="00FD0911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социально-экономического развития, тел. 8(39566)32745, </w:t>
      </w:r>
      <w:proofErr w:type="spellStart"/>
      <w:r w:rsidR="008F2680" w:rsidRPr="00FD0911">
        <w:rPr>
          <w:rFonts w:ascii="Times New Roman" w:hAnsi="Times New Roman" w:cs="Times New Roman"/>
          <w:bCs/>
          <w:sz w:val="28"/>
          <w:szCs w:val="28"/>
          <w:lang w:val="en-US"/>
        </w:rPr>
        <w:t>economilim</w:t>
      </w:r>
      <w:proofErr w:type="spellEnd"/>
      <w:r w:rsidR="008F2680" w:rsidRPr="00FD0911">
        <w:rPr>
          <w:rFonts w:ascii="Times New Roman" w:hAnsi="Times New Roman" w:cs="Times New Roman"/>
          <w:bCs/>
          <w:sz w:val="28"/>
          <w:szCs w:val="28"/>
        </w:rPr>
        <w:t>@</w:t>
      </w:r>
      <w:r w:rsidR="008F2680" w:rsidRPr="00FD0911">
        <w:rPr>
          <w:rFonts w:ascii="Times New Roman" w:hAnsi="Times New Roman" w:cs="Times New Roman"/>
          <w:bCs/>
          <w:sz w:val="28"/>
          <w:szCs w:val="28"/>
          <w:lang w:val="en-US"/>
        </w:rPr>
        <w:t>inbox</w:t>
      </w:r>
      <w:r w:rsidR="008F2680" w:rsidRPr="00FD0911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F2680" w:rsidRPr="00FD0911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F2680" w:rsidRPr="00FD09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(Ф.И.О., телефон, адрес электронной почты исполнителя заключения об экспертизе МНПА)</w:t>
      </w:r>
    </w:p>
    <w:p w:rsidR="009F2FBF" w:rsidRPr="00FD0911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0C12" w:rsidRPr="00FD0911" w:rsidRDefault="007D7E85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М</w:t>
      </w:r>
      <w:r w:rsidR="009F2FBF" w:rsidRPr="00FD0911">
        <w:rPr>
          <w:rFonts w:ascii="Times New Roman" w:hAnsi="Times New Roman" w:cs="Times New Roman"/>
          <w:bCs/>
          <w:sz w:val="28"/>
          <w:szCs w:val="28"/>
        </w:rPr>
        <w:t>эр района</w:t>
      </w:r>
      <w:r w:rsidR="009F2FBF" w:rsidRPr="00FD0911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9F2FBF" w:rsidRPr="00FD0911">
        <w:rPr>
          <w:rFonts w:ascii="Times New Roman" w:hAnsi="Times New Roman" w:cs="Times New Roman"/>
          <w:bCs/>
          <w:sz w:val="28"/>
          <w:szCs w:val="28"/>
        </w:rPr>
        <w:tab/>
      </w:r>
      <w:r w:rsidR="00BC7082" w:rsidRPr="00FD09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D0911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="00BC7082" w:rsidRPr="00FD09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91DAA" w:rsidRPr="00FD091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C7082" w:rsidRPr="00FD09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softHyphen/>
        <w:t>__________</w:t>
      </w:r>
      <w:r w:rsidR="009F2FBF" w:rsidRPr="00FD0911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FD0911">
        <w:rPr>
          <w:rFonts w:ascii="Times New Roman" w:hAnsi="Times New Roman" w:cs="Times New Roman"/>
          <w:bCs/>
          <w:sz w:val="28"/>
          <w:szCs w:val="28"/>
        </w:rPr>
        <w:tab/>
      </w:r>
      <w:r w:rsidR="00F231D6" w:rsidRPr="00FD0911">
        <w:rPr>
          <w:rFonts w:ascii="Times New Roman" w:hAnsi="Times New Roman" w:cs="Times New Roman"/>
          <w:bCs/>
          <w:sz w:val="28"/>
          <w:szCs w:val="28"/>
        </w:rPr>
        <w:tab/>
      </w:r>
      <w:r w:rsidRPr="00FD0911">
        <w:rPr>
          <w:rFonts w:ascii="Times New Roman" w:hAnsi="Times New Roman" w:cs="Times New Roman"/>
          <w:bCs/>
          <w:sz w:val="28"/>
          <w:szCs w:val="28"/>
        </w:rPr>
        <w:t>М.С. Романов</w:t>
      </w:r>
    </w:p>
    <w:p w:rsidR="00D67C28" w:rsidRPr="00FD0911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C28" w:rsidRPr="00FD0911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911">
        <w:rPr>
          <w:rFonts w:ascii="Times New Roman" w:hAnsi="Times New Roman" w:cs="Times New Roman"/>
          <w:bCs/>
          <w:sz w:val="28"/>
          <w:szCs w:val="28"/>
        </w:rPr>
        <w:t>Начальник отдел</w:t>
      </w:r>
      <w:bookmarkStart w:id="3" w:name="_GoBack"/>
      <w:bookmarkEnd w:id="3"/>
      <w:r w:rsidRPr="00FD0911">
        <w:rPr>
          <w:rFonts w:ascii="Times New Roman" w:hAnsi="Times New Roman" w:cs="Times New Roman"/>
          <w:bCs/>
          <w:sz w:val="28"/>
          <w:szCs w:val="28"/>
        </w:rPr>
        <w:t>а СЭР</w:t>
      </w:r>
      <w:r w:rsidRPr="00FD0911">
        <w:rPr>
          <w:rFonts w:ascii="Times New Roman" w:hAnsi="Times New Roman" w:cs="Times New Roman"/>
          <w:bCs/>
          <w:sz w:val="28"/>
          <w:szCs w:val="28"/>
        </w:rPr>
        <w:tab/>
      </w:r>
      <w:r w:rsidRPr="00FD0911">
        <w:rPr>
          <w:rFonts w:ascii="Times New Roman" w:hAnsi="Times New Roman" w:cs="Times New Roman"/>
          <w:bCs/>
          <w:sz w:val="28"/>
          <w:szCs w:val="28"/>
        </w:rPr>
        <w:tab/>
        <w:t xml:space="preserve">      __________                      А.Н. Большаков</w:t>
      </w:r>
    </w:p>
    <w:sectPr w:rsidR="00D67C28" w:rsidRPr="00FD0911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BF"/>
    <w:rsid w:val="0002684C"/>
    <w:rsid w:val="00051A70"/>
    <w:rsid w:val="000A1152"/>
    <w:rsid w:val="000D4C7A"/>
    <w:rsid w:val="001662F8"/>
    <w:rsid w:val="001C1B9B"/>
    <w:rsid w:val="00232496"/>
    <w:rsid w:val="00233645"/>
    <w:rsid w:val="00234A59"/>
    <w:rsid w:val="00271B4B"/>
    <w:rsid w:val="00276393"/>
    <w:rsid w:val="002E3DDE"/>
    <w:rsid w:val="00320F93"/>
    <w:rsid w:val="0032310E"/>
    <w:rsid w:val="0035587C"/>
    <w:rsid w:val="003647BA"/>
    <w:rsid w:val="003F7459"/>
    <w:rsid w:val="00432431"/>
    <w:rsid w:val="00437DE1"/>
    <w:rsid w:val="00483574"/>
    <w:rsid w:val="0048545A"/>
    <w:rsid w:val="004D2453"/>
    <w:rsid w:val="004D6C81"/>
    <w:rsid w:val="00514145"/>
    <w:rsid w:val="0058117D"/>
    <w:rsid w:val="005A62AD"/>
    <w:rsid w:val="005F0C12"/>
    <w:rsid w:val="00654C12"/>
    <w:rsid w:val="006C305E"/>
    <w:rsid w:val="007432D9"/>
    <w:rsid w:val="0074755D"/>
    <w:rsid w:val="00750291"/>
    <w:rsid w:val="00751A3F"/>
    <w:rsid w:val="00767A52"/>
    <w:rsid w:val="00792060"/>
    <w:rsid w:val="007D7E85"/>
    <w:rsid w:val="007F284F"/>
    <w:rsid w:val="00820BCA"/>
    <w:rsid w:val="00871CA3"/>
    <w:rsid w:val="008D2C84"/>
    <w:rsid w:val="008F2680"/>
    <w:rsid w:val="008F47A9"/>
    <w:rsid w:val="00911411"/>
    <w:rsid w:val="009C79A5"/>
    <w:rsid w:val="009F2FBF"/>
    <w:rsid w:val="00A04A34"/>
    <w:rsid w:val="00A879FC"/>
    <w:rsid w:val="00A91DAA"/>
    <w:rsid w:val="00AA1369"/>
    <w:rsid w:val="00AD3DF3"/>
    <w:rsid w:val="00B12BC6"/>
    <w:rsid w:val="00B13272"/>
    <w:rsid w:val="00B334E2"/>
    <w:rsid w:val="00B72B75"/>
    <w:rsid w:val="00BC7082"/>
    <w:rsid w:val="00BD06BB"/>
    <w:rsid w:val="00BD52B3"/>
    <w:rsid w:val="00BF7D6C"/>
    <w:rsid w:val="00C05CFB"/>
    <w:rsid w:val="00CB2E18"/>
    <w:rsid w:val="00D07415"/>
    <w:rsid w:val="00D24EF5"/>
    <w:rsid w:val="00D379C4"/>
    <w:rsid w:val="00D40447"/>
    <w:rsid w:val="00D661DC"/>
    <w:rsid w:val="00D67C28"/>
    <w:rsid w:val="00D74500"/>
    <w:rsid w:val="00DB0074"/>
    <w:rsid w:val="00DE2F47"/>
    <w:rsid w:val="00E73C09"/>
    <w:rsid w:val="00EB17B6"/>
    <w:rsid w:val="00F231D6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F93BB-B0D8-49A3-BBFD-CEAA9F54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2B3"/>
  </w:style>
  <w:style w:type="paragraph" w:styleId="1">
    <w:name w:val="heading 1"/>
    <w:basedOn w:val="a"/>
    <w:link w:val="10"/>
    <w:uiPriority w:val="9"/>
    <w:qFormat/>
    <w:rsid w:val="00D2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4E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lim.irkobl.ru/otsenka-reguliruyushchego-vozdeystviya-munitsipalnykh-normativno-pravovykh-aktov/proekty-m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11922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2020-06-01T07:28:00Z</cp:lastPrinted>
  <dcterms:created xsi:type="dcterms:W3CDTF">2020-05-15T07:17:00Z</dcterms:created>
  <dcterms:modified xsi:type="dcterms:W3CDTF">2022-07-04T23:56:00Z</dcterms:modified>
</cp:coreProperties>
</file>